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28" w:rsidRPr="00CD4C28" w:rsidRDefault="00CD4C28" w:rsidP="00CD4C2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1к Приказу № 40</w:t>
      </w:r>
      <w:r w:rsidRPr="00CD4C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C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 </w:t>
      </w:r>
    </w:p>
    <w:p w:rsidR="00CD4C28" w:rsidRPr="00CD4C28" w:rsidRDefault="00CD4C28" w:rsidP="00CD4C2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C28" w:rsidRPr="00CD4C28" w:rsidRDefault="00CD4C28" w:rsidP="00CD4C2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D4C28" w:rsidRPr="00CD4C28" w:rsidRDefault="00CD4C28" w:rsidP="00CD4C2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CD4C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CD4C28" w:rsidRPr="00CD4C28" w:rsidRDefault="00CD4C28" w:rsidP="00CD4C2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CD4C28" w:rsidRPr="00CD4C28" w:rsidRDefault="00CD4C28" w:rsidP="00CD4C2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CD4C28" w:rsidRPr="00CD4C28" w:rsidRDefault="00CD4C28" w:rsidP="00CD4C2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CD4C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CD4C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D4C28">
        <w:rPr>
          <w:rFonts w:ascii="Times New Roman" w:eastAsia="Times New Roman" w:hAnsi="Times New Roman" w:cs="Times New Roman"/>
          <w:sz w:val="24"/>
          <w:szCs w:val="24"/>
          <w:lang w:eastAsia="ru-RU"/>
        </w:rPr>
        <w:t>03» августа  2018 г.</w:t>
      </w:r>
    </w:p>
    <w:p w:rsidR="006448F7" w:rsidRPr="009F616B" w:rsidRDefault="006448F7" w:rsidP="006448F7">
      <w:pPr>
        <w:pStyle w:val="a4"/>
      </w:pPr>
    </w:p>
    <w:p w:rsidR="006448F7" w:rsidRPr="007D604E" w:rsidRDefault="006448F7" w:rsidP="006448F7">
      <w:pPr>
        <w:pStyle w:val="a4"/>
      </w:pPr>
      <w:r>
        <w:t xml:space="preserve">                         </w:t>
      </w:r>
      <w:r w:rsidR="007D604E">
        <w:t xml:space="preserve">                               </w:t>
      </w:r>
    </w:p>
    <w:p w:rsidR="006448F7" w:rsidRPr="009F616B" w:rsidRDefault="006448F7" w:rsidP="001F7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МЕТОДИКА ПРОВЕДЕНИЯ ИСПЫТАНИЙ</w:t>
      </w:r>
    </w:p>
    <w:p w:rsidR="006448F7" w:rsidRPr="009F616B" w:rsidRDefault="006448F7" w:rsidP="001F7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НА ОТЛИЧИМОСТЬ,  ОДНОРОДНОСТЬ И СТАБИЛЬНОСТЬ</w:t>
      </w:r>
    </w:p>
    <w:p w:rsidR="006448F7" w:rsidRPr="009F616B" w:rsidRDefault="006448F7" w:rsidP="001F7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 xml:space="preserve">СОРГО </w:t>
      </w:r>
      <w:proofErr w:type="spellStart"/>
      <w:r w:rsidRPr="009F616B">
        <w:rPr>
          <w:rFonts w:ascii="Times New Roman" w:hAnsi="Times New Roman"/>
          <w:b/>
          <w:sz w:val="28"/>
          <w:szCs w:val="28"/>
        </w:rPr>
        <w:t>Sorghum</w:t>
      </w:r>
      <w:proofErr w:type="spellEnd"/>
      <w:r w:rsidRPr="009F61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616B">
        <w:rPr>
          <w:rFonts w:ascii="Times New Roman" w:hAnsi="Times New Roman"/>
          <w:b/>
          <w:sz w:val="28"/>
          <w:szCs w:val="28"/>
        </w:rPr>
        <w:t>bicolor</w:t>
      </w:r>
      <w:proofErr w:type="spellEnd"/>
      <w:r w:rsidRPr="009F616B">
        <w:rPr>
          <w:rFonts w:ascii="Times New Roman" w:hAnsi="Times New Roman"/>
          <w:b/>
          <w:sz w:val="28"/>
          <w:szCs w:val="28"/>
        </w:rPr>
        <w:t xml:space="preserve"> L.*)</w:t>
      </w:r>
    </w:p>
    <w:p w:rsidR="006448F7" w:rsidRPr="009F616B" w:rsidRDefault="006448F7" w:rsidP="001F7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448F7" w:rsidRPr="009F616B" w:rsidRDefault="006448F7" w:rsidP="001F7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Общие рекомендации</w:t>
      </w:r>
    </w:p>
    <w:p w:rsidR="006448F7" w:rsidRPr="009F616B" w:rsidRDefault="006448F7" w:rsidP="006448F7">
      <w:pPr>
        <w:pStyle w:val="a4"/>
        <w:rPr>
          <w:rFonts w:ascii="Times New Roman" w:hAnsi="Times New Roman"/>
          <w:b/>
          <w:sz w:val="28"/>
          <w:szCs w:val="28"/>
        </w:rPr>
      </w:pPr>
    </w:p>
    <w:p w:rsidR="006448F7" w:rsidRPr="009F616B" w:rsidRDefault="006448F7" w:rsidP="009F61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5424">
        <w:rPr>
          <w:rFonts w:ascii="Times New Roman" w:hAnsi="Times New Roman"/>
          <w:sz w:val="28"/>
          <w:szCs w:val="28"/>
        </w:rPr>
        <w:t xml:space="preserve">1. </w:t>
      </w:r>
      <w:r w:rsidR="00703EB7" w:rsidRPr="00703EB7">
        <w:rPr>
          <w:rFonts w:ascii="Times New Roman" w:hAnsi="Times New Roman"/>
          <w:sz w:val="28"/>
          <w:szCs w:val="28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6448F7" w:rsidRPr="009F616B" w:rsidRDefault="006448F7" w:rsidP="009F61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2. Полевые испытания проводят при условиях, обеспечивающих нормальное развитие растений, как правило, в одном месте, в течение не менее двух лет.</w:t>
      </w:r>
    </w:p>
    <w:p w:rsidR="006448F7" w:rsidRPr="009F616B" w:rsidRDefault="006448F7" w:rsidP="009F61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3. Для испытания заявитель должен прислать 1 кг  семян  и  50</w:t>
      </w:r>
    </w:p>
    <w:p w:rsidR="006448F7" w:rsidRPr="009F616B" w:rsidRDefault="006448F7" w:rsidP="006448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метелок.</w:t>
      </w:r>
    </w:p>
    <w:p w:rsidR="006448F7" w:rsidRPr="009F616B" w:rsidRDefault="006448F7" w:rsidP="009F61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Семена должны соответствовать по посевным </w:t>
      </w:r>
      <w:proofErr w:type="gramStart"/>
      <w:r w:rsidRPr="009F616B">
        <w:rPr>
          <w:rFonts w:ascii="Times New Roman" w:hAnsi="Times New Roman"/>
          <w:sz w:val="28"/>
          <w:szCs w:val="28"/>
        </w:rPr>
        <w:t>качествам  требованиям</w:t>
      </w:r>
      <w:proofErr w:type="gramEnd"/>
      <w:r w:rsidRPr="009F616B">
        <w:rPr>
          <w:rFonts w:ascii="Times New Roman" w:hAnsi="Times New Roman"/>
          <w:sz w:val="28"/>
          <w:szCs w:val="28"/>
        </w:rPr>
        <w:t xml:space="preserve"> I класса </w:t>
      </w:r>
      <w:proofErr w:type="spellStart"/>
      <w:r w:rsidRPr="009F616B">
        <w:rPr>
          <w:rFonts w:ascii="Times New Roman" w:hAnsi="Times New Roman"/>
          <w:sz w:val="28"/>
          <w:szCs w:val="28"/>
        </w:rPr>
        <w:t>ГОСТ.Семена</w:t>
      </w:r>
      <w:proofErr w:type="spellEnd"/>
      <w:r w:rsidRPr="009F616B">
        <w:rPr>
          <w:rFonts w:ascii="Times New Roman" w:hAnsi="Times New Roman"/>
          <w:sz w:val="28"/>
          <w:szCs w:val="28"/>
        </w:rPr>
        <w:t xml:space="preserve"> для испытаний должны быть получены от урожая предыдущего года, если Госкомиссия не сделает специального исключения.</w:t>
      </w:r>
    </w:p>
    <w:p w:rsidR="006448F7" w:rsidRPr="009F616B" w:rsidRDefault="006448F7" w:rsidP="009F61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Заявитель, высылающий семена из другой страны, должен полностью соблюдать все таможенные правила.</w:t>
      </w:r>
    </w:p>
    <w:p w:rsidR="006448F7" w:rsidRPr="009F616B" w:rsidRDefault="009F616B" w:rsidP="006448F7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48F7" w:rsidRPr="009F616B">
        <w:rPr>
          <w:rFonts w:ascii="Times New Roman" w:hAnsi="Times New Roman"/>
          <w:sz w:val="28"/>
          <w:szCs w:val="28"/>
        </w:rPr>
        <w:t>Семена не должны быть обработаны ядохимикатами,  если  на  то нет разрешения или требования Госкомиссии. Если семена были обработаны, то необходимо дать подробное описание обработки.</w:t>
      </w:r>
    </w:p>
    <w:p w:rsidR="006448F7" w:rsidRPr="009F616B" w:rsidRDefault="006448F7" w:rsidP="009F61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4. Сорта опыта должны быть разбиты на группы для облегчения оценки на отличимость.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в  пределах коллекции распределено равномерно.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Рекомендуется использовать для группировки следующие признаки: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1) растение:  время  выметывания  (50%  растений  с метелкой)</w:t>
      </w:r>
      <w:r w:rsidR="00C405C1" w:rsidRPr="009F616B">
        <w:rPr>
          <w:rFonts w:ascii="Times New Roman" w:hAnsi="Times New Roman"/>
          <w:sz w:val="28"/>
          <w:szCs w:val="28"/>
        </w:rPr>
        <w:t xml:space="preserve"> (признак 5);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2) растение: высота (при созревании) (признак 21);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3) метелка: форма (при созревании) (признак 28);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4) зерновка: окраска после созревания (признак 32).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5. Как минимум каждое испытание должно включать в  общем  100 растений, разделенных на два повторения.</w:t>
      </w:r>
    </w:p>
    <w:p w:rsidR="006448F7" w:rsidRDefault="006448F7" w:rsidP="00F216BD">
      <w:pPr>
        <w:pStyle w:val="a4"/>
        <w:pBdr>
          <w:bottom w:val="single" w:sz="12" w:space="1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lastRenderedPageBreak/>
        <w:t xml:space="preserve">Кроме </w:t>
      </w:r>
      <w:proofErr w:type="gramStart"/>
      <w:r w:rsidRPr="009F616B">
        <w:rPr>
          <w:rFonts w:ascii="Times New Roman" w:hAnsi="Times New Roman"/>
          <w:sz w:val="28"/>
          <w:szCs w:val="28"/>
        </w:rPr>
        <w:t>того,  в</w:t>
      </w:r>
      <w:proofErr w:type="gramEnd"/>
      <w:r w:rsidRPr="009F616B">
        <w:rPr>
          <w:rFonts w:ascii="Times New Roman" w:hAnsi="Times New Roman"/>
          <w:sz w:val="28"/>
          <w:szCs w:val="28"/>
        </w:rPr>
        <w:t xml:space="preserve"> первый год высевается делянка  из  50  рядков, каждый рядок высевается семенами одной метелки.</w:t>
      </w:r>
    </w:p>
    <w:p w:rsidR="00425866" w:rsidRPr="00703EB7" w:rsidRDefault="00425866" w:rsidP="00425866">
      <w:pPr>
        <w:pStyle w:val="a4"/>
        <w:rPr>
          <w:rFonts w:ascii="Times New Roman" w:hAnsi="Times New Roman"/>
        </w:rPr>
      </w:pPr>
      <w:r w:rsidRPr="00425866">
        <w:rPr>
          <w:rFonts w:ascii="Times New Roman" w:hAnsi="Times New Roman"/>
        </w:rPr>
        <w:t>Использован</w:t>
      </w:r>
      <w:r w:rsidRPr="00425866">
        <w:rPr>
          <w:rFonts w:ascii="Times New Roman" w:hAnsi="Times New Roman"/>
          <w:lang w:val="en-US"/>
        </w:rPr>
        <w:t xml:space="preserve"> </w:t>
      </w:r>
      <w:r w:rsidRPr="00425866">
        <w:rPr>
          <w:rFonts w:ascii="Times New Roman" w:hAnsi="Times New Roman"/>
        </w:rPr>
        <w:t>документ</w:t>
      </w:r>
      <w:r w:rsidRPr="00425866">
        <w:rPr>
          <w:rFonts w:ascii="Times New Roman" w:hAnsi="Times New Roman"/>
          <w:lang w:val="en-US"/>
        </w:rPr>
        <w:t xml:space="preserve"> </w:t>
      </w:r>
      <w:r w:rsidRPr="00425866">
        <w:rPr>
          <w:rFonts w:ascii="Times New Roman" w:hAnsi="Times New Roman"/>
        </w:rPr>
        <w:t>УПОВ</w:t>
      </w:r>
      <w:r w:rsidRPr="00425866">
        <w:rPr>
          <w:rFonts w:ascii="Times New Roman" w:hAnsi="Times New Roman"/>
          <w:lang w:val="en-US"/>
        </w:rPr>
        <w:t xml:space="preserve"> TG/122/3 "GUIDELINES FOR THE </w:t>
      </w:r>
      <w:proofErr w:type="gramStart"/>
      <w:r w:rsidRPr="00425866">
        <w:rPr>
          <w:rFonts w:ascii="Times New Roman" w:hAnsi="Times New Roman"/>
          <w:lang w:val="en-US"/>
        </w:rPr>
        <w:t>CONDUCT  OF</w:t>
      </w:r>
      <w:proofErr w:type="gramEnd"/>
      <w:r w:rsidRPr="00425866">
        <w:rPr>
          <w:rFonts w:ascii="Times New Roman" w:hAnsi="Times New Roman"/>
          <w:lang w:val="en-US"/>
        </w:rPr>
        <w:t xml:space="preserve"> TESTS FOR DISTINCTNESS,  HOMOGENEITY AND STABILITY". </w:t>
      </w:r>
      <w:r w:rsidRPr="00425866">
        <w:rPr>
          <w:rFonts w:ascii="Times New Roman" w:hAnsi="Times New Roman"/>
        </w:rPr>
        <w:t>Оригинал</w:t>
      </w:r>
      <w:r w:rsidRPr="00703EB7">
        <w:rPr>
          <w:rFonts w:ascii="Times New Roman" w:hAnsi="Times New Roman"/>
        </w:rPr>
        <w:t xml:space="preserve"> </w:t>
      </w:r>
      <w:r w:rsidRPr="00425866">
        <w:rPr>
          <w:rFonts w:ascii="Times New Roman" w:hAnsi="Times New Roman"/>
        </w:rPr>
        <w:t>на</w:t>
      </w:r>
      <w:r w:rsidRPr="00703EB7">
        <w:rPr>
          <w:rFonts w:ascii="Times New Roman" w:hAnsi="Times New Roman"/>
        </w:rPr>
        <w:t xml:space="preserve"> </w:t>
      </w:r>
      <w:r w:rsidRPr="00425866">
        <w:rPr>
          <w:rFonts w:ascii="Times New Roman" w:hAnsi="Times New Roman"/>
        </w:rPr>
        <w:t>английском</w:t>
      </w:r>
      <w:r w:rsidRPr="00703EB7">
        <w:rPr>
          <w:rFonts w:ascii="Times New Roman" w:hAnsi="Times New Roman"/>
        </w:rPr>
        <w:t xml:space="preserve"> </w:t>
      </w:r>
      <w:r w:rsidRPr="00425866">
        <w:rPr>
          <w:rFonts w:ascii="Times New Roman" w:hAnsi="Times New Roman"/>
        </w:rPr>
        <w:t>языке</w:t>
      </w:r>
      <w:r w:rsidRPr="00703EB7">
        <w:rPr>
          <w:rFonts w:ascii="Times New Roman" w:hAnsi="Times New Roman"/>
        </w:rPr>
        <w:t xml:space="preserve"> </w:t>
      </w:r>
      <w:r w:rsidRPr="00425866">
        <w:rPr>
          <w:rFonts w:ascii="Times New Roman" w:hAnsi="Times New Roman"/>
        </w:rPr>
        <w:t>от</w:t>
      </w:r>
      <w:r w:rsidRPr="00703EB7">
        <w:rPr>
          <w:rFonts w:ascii="Times New Roman" w:hAnsi="Times New Roman"/>
        </w:rPr>
        <w:t xml:space="preserve"> 06.10.89.</w:t>
      </w:r>
    </w:p>
    <w:p w:rsidR="00425866" w:rsidRPr="00703EB7" w:rsidRDefault="00425866" w:rsidP="004258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16BD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Размещение сортов систематическое, без смещения во втором повторении. Оцениваемый и похожий на него сорта размещают на смежных делянках. В опыте разме</w:t>
      </w:r>
      <w:r w:rsidR="00F216BD">
        <w:rPr>
          <w:rFonts w:ascii="Times New Roman" w:hAnsi="Times New Roman"/>
          <w:sz w:val="28"/>
          <w:szCs w:val="28"/>
        </w:rPr>
        <w:t>щают и делянки эталонных сортов.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6. Для определения </w:t>
      </w:r>
      <w:proofErr w:type="spellStart"/>
      <w:r w:rsidRPr="009F616B">
        <w:rPr>
          <w:rFonts w:ascii="Times New Roman" w:hAnsi="Times New Roman"/>
          <w:sz w:val="28"/>
          <w:szCs w:val="28"/>
        </w:rPr>
        <w:t>отличимости</w:t>
      </w:r>
      <w:proofErr w:type="spellEnd"/>
      <w:r w:rsidRPr="009F616B">
        <w:rPr>
          <w:rFonts w:ascii="Times New Roman" w:hAnsi="Times New Roman"/>
          <w:sz w:val="28"/>
          <w:szCs w:val="28"/>
        </w:rPr>
        <w:t xml:space="preserve"> обследуют минимум 20 растений</w:t>
      </w:r>
      <w:r w:rsidR="00F216BD">
        <w:rPr>
          <w:rFonts w:ascii="Times New Roman" w:hAnsi="Times New Roman"/>
          <w:sz w:val="28"/>
          <w:szCs w:val="28"/>
        </w:rPr>
        <w:t xml:space="preserve"> </w:t>
      </w:r>
      <w:r w:rsidRPr="009F616B">
        <w:rPr>
          <w:rFonts w:ascii="Times New Roman" w:hAnsi="Times New Roman"/>
          <w:sz w:val="28"/>
          <w:szCs w:val="28"/>
        </w:rPr>
        <w:t>или частей 20 растений, а для оценки однородности - 100 растений</w:t>
      </w:r>
      <w:r w:rsidR="00A07630" w:rsidRPr="009F616B">
        <w:rPr>
          <w:rFonts w:ascii="Times New Roman" w:hAnsi="Times New Roman"/>
          <w:sz w:val="28"/>
          <w:szCs w:val="28"/>
        </w:rPr>
        <w:t xml:space="preserve"> </w:t>
      </w:r>
      <w:r w:rsidRPr="009F616B">
        <w:rPr>
          <w:rFonts w:ascii="Times New Roman" w:hAnsi="Times New Roman"/>
          <w:sz w:val="28"/>
          <w:szCs w:val="28"/>
        </w:rPr>
        <w:t>или частей 100 растений. Нетипичны</w:t>
      </w:r>
      <w:r w:rsidR="00A07630" w:rsidRPr="009F616B">
        <w:rPr>
          <w:rFonts w:ascii="Times New Roman" w:hAnsi="Times New Roman"/>
          <w:sz w:val="28"/>
          <w:szCs w:val="28"/>
        </w:rPr>
        <w:t>е растения отмечают лентой, эти</w:t>
      </w:r>
      <w:r w:rsidRPr="009F616B">
        <w:rPr>
          <w:rFonts w:ascii="Times New Roman" w:hAnsi="Times New Roman"/>
          <w:sz w:val="28"/>
          <w:szCs w:val="28"/>
        </w:rPr>
        <w:t>кеткой и т.п.  Число отклоняющихся растений не должно превышать  6</w:t>
      </w:r>
      <w:r w:rsidR="00A07630" w:rsidRPr="009F616B">
        <w:rPr>
          <w:rFonts w:ascii="Times New Roman" w:hAnsi="Times New Roman"/>
          <w:sz w:val="28"/>
          <w:szCs w:val="28"/>
        </w:rPr>
        <w:t xml:space="preserve"> </w:t>
      </w:r>
      <w:r w:rsidRPr="009F616B">
        <w:rPr>
          <w:rFonts w:ascii="Times New Roman" w:hAnsi="Times New Roman"/>
          <w:sz w:val="28"/>
          <w:szCs w:val="28"/>
        </w:rPr>
        <w:t>на 100 растений или 4 на 50 рядков.</w:t>
      </w:r>
    </w:p>
    <w:p w:rsidR="006448F7" w:rsidRPr="009F616B" w:rsidRDefault="006448F7" w:rsidP="00F216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7. Для оценки степени выражен</w:t>
      </w:r>
      <w:r w:rsidR="00A07630" w:rsidRPr="009F616B">
        <w:rPr>
          <w:rFonts w:ascii="Times New Roman" w:hAnsi="Times New Roman"/>
          <w:sz w:val="28"/>
          <w:szCs w:val="28"/>
        </w:rPr>
        <w:t>ности признаков отличимости, од</w:t>
      </w:r>
      <w:r w:rsidRPr="009F616B">
        <w:rPr>
          <w:rFonts w:ascii="Times New Roman" w:hAnsi="Times New Roman"/>
          <w:sz w:val="28"/>
          <w:szCs w:val="28"/>
        </w:rPr>
        <w:t>нородности и стабильности должны б</w:t>
      </w:r>
      <w:r w:rsidR="00A07630" w:rsidRPr="009F616B">
        <w:rPr>
          <w:rFonts w:ascii="Times New Roman" w:hAnsi="Times New Roman"/>
          <w:sz w:val="28"/>
          <w:szCs w:val="28"/>
        </w:rPr>
        <w:t>ыть использованы признаки,  при</w:t>
      </w:r>
      <w:r w:rsidRPr="009F616B">
        <w:rPr>
          <w:rFonts w:ascii="Times New Roman" w:hAnsi="Times New Roman"/>
          <w:sz w:val="28"/>
          <w:szCs w:val="28"/>
        </w:rPr>
        <w:t>веденные в "Таблице признаков". О</w:t>
      </w:r>
      <w:r w:rsidR="00A07630" w:rsidRPr="009F616B">
        <w:rPr>
          <w:rFonts w:ascii="Times New Roman" w:hAnsi="Times New Roman"/>
          <w:sz w:val="28"/>
          <w:szCs w:val="28"/>
        </w:rPr>
        <w:t xml:space="preserve">тметка (+) указывает на </w:t>
      </w:r>
      <w:proofErr w:type="gramStart"/>
      <w:r w:rsidR="00A07630" w:rsidRPr="009F616B">
        <w:rPr>
          <w:rFonts w:ascii="Times New Roman" w:hAnsi="Times New Roman"/>
          <w:sz w:val="28"/>
          <w:szCs w:val="28"/>
        </w:rPr>
        <w:t>то,  что</w:t>
      </w:r>
      <w:proofErr w:type="gramEnd"/>
      <w:r w:rsidR="00A07630" w:rsidRPr="009F616B">
        <w:rPr>
          <w:rFonts w:ascii="Times New Roman" w:hAnsi="Times New Roman"/>
          <w:sz w:val="28"/>
          <w:szCs w:val="28"/>
        </w:rPr>
        <w:t xml:space="preserve"> </w:t>
      </w:r>
      <w:r w:rsidRPr="009F616B">
        <w:rPr>
          <w:rFonts w:ascii="Times New Roman" w:hAnsi="Times New Roman"/>
          <w:sz w:val="28"/>
          <w:szCs w:val="28"/>
        </w:rPr>
        <w:t>описание признака сопровождается в</w:t>
      </w:r>
      <w:r w:rsidR="00A07630" w:rsidRPr="009F616B">
        <w:rPr>
          <w:rFonts w:ascii="Times New Roman" w:hAnsi="Times New Roman"/>
          <w:sz w:val="28"/>
          <w:szCs w:val="28"/>
        </w:rPr>
        <w:t xml:space="preserve"> методике объяснениями или  ил</w:t>
      </w:r>
      <w:r w:rsidRPr="009F616B">
        <w:rPr>
          <w:rFonts w:ascii="Times New Roman" w:hAnsi="Times New Roman"/>
          <w:sz w:val="28"/>
          <w:szCs w:val="28"/>
        </w:rPr>
        <w:t>люстрациями. Отметка (*) указывае</w:t>
      </w:r>
      <w:r w:rsidR="00A07630" w:rsidRPr="009F616B">
        <w:rPr>
          <w:rFonts w:ascii="Times New Roman" w:hAnsi="Times New Roman"/>
          <w:sz w:val="28"/>
          <w:szCs w:val="28"/>
        </w:rPr>
        <w:t>т на то, что данный признак сле</w:t>
      </w:r>
      <w:r w:rsidRPr="009F616B">
        <w:rPr>
          <w:rFonts w:ascii="Times New Roman" w:hAnsi="Times New Roman"/>
          <w:sz w:val="28"/>
          <w:szCs w:val="28"/>
        </w:rPr>
        <w:t>дует применять каждый вегетационный период для оценки всех сортов и всегда включать в описание сорта, за исключением случаев, когда</w:t>
      </w:r>
      <w:r w:rsidR="00A07630" w:rsidRPr="009F616B">
        <w:rPr>
          <w:rFonts w:ascii="Times New Roman" w:hAnsi="Times New Roman"/>
          <w:sz w:val="28"/>
          <w:szCs w:val="28"/>
        </w:rPr>
        <w:t xml:space="preserve"> </w:t>
      </w:r>
      <w:r w:rsidRPr="009F616B">
        <w:rPr>
          <w:rFonts w:ascii="Times New Roman" w:hAnsi="Times New Roman"/>
          <w:sz w:val="28"/>
          <w:szCs w:val="28"/>
        </w:rPr>
        <w:t>состояние выраженности признака ил</w:t>
      </w:r>
      <w:r w:rsidR="00A07630" w:rsidRPr="009F616B">
        <w:rPr>
          <w:rFonts w:ascii="Times New Roman" w:hAnsi="Times New Roman"/>
          <w:sz w:val="28"/>
          <w:szCs w:val="28"/>
        </w:rPr>
        <w:t>и условия окружающей среды дела</w:t>
      </w:r>
      <w:r w:rsidRPr="009F616B">
        <w:rPr>
          <w:rFonts w:ascii="Times New Roman" w:hAnsi="Times New Roman"/>
          <w:sz w:val="28"/>
          <w:szCs w:val="28"/>
        </w:rPr>
        <w:t>ет это невозможным.</w:t>
      </w:r>
    </w:p>
    <w:p w:rsidR="006448F7" w:rsidRPr="009F616B" w:rsidRDefault="00F216BD" w:rsidP="00A07630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48F7" w:rsidRPr="009F616B">
        <w:rPr>
          <w:rFonts w:ascii="Times New Roman" w:hAnsi="Times New Roman"/>
          <w:sz w:val="28"/>
          <w:szCs w:val="28"/>
        </w:rPr>
        <w:t>8. Значениям  выраженности  признака  приданы индексы (1 - 9)</w:t>
      </w:r>
      <w:r w:rsidR="00A07630" w:rsidRPr="009F616B">
        <w:rPr>
          <w:rFonts w:ascii="Times New Roman" w:hAnsi="Times New Roman"/>
          <w:sz w:val="28"/>
          <w:szCs w:val="28"/>
        </w:rPr>
        <w:t xml:space="preserve"> </w:t>
      </w:r>
      <w:r w:rsidR="006448F7" w:rsidRPr="009F616B">
        <w:rPr>
          <w:rFonts w:ascii="Times New Roman" w:hAnsi="Times New Roman"/>
          <w:sz w:val="28"/>
          <w:szCs w:val="28"/>
        </w:rPr>
        <w:t>для электронной обработки результатов.</w:t>
      </w:r>
    </w:p>
    <w:p w:rsidR="006448F7" w:rsidRPr="009F616B" w:rsidRDefault="006448F7" w:rsidP="006448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7660" w:rsidRDefault="00F216BD" w:rsidP="00F216BD">
      <w:pPr>
        <w:pStyle w:val="a4"/>
        <w:rPr>
          <w:rFonts w:ascii="Times New Roman" w:hAnsi="Times New Roman"/>
          <w:b/>
          <w:sz w:val="28"/>
          <w:szCs w:val="28"/>
        </w:rPr>
      </w:pPr>
      <w:r w:rsidRPr="00F216BD">
        <w:rPr>
          <w:rFonts w:ascii="Times New Roman" w:hAnsi="Times New Roman"/>
          <w:b/>
          <w:sz w:val="28"/>
          <w:szCs w:val="28"/>
        </w:rPr>
        <w:t>Таблица признаков</w:t>
      </w:r>
    </w:p>
    <w:p w:rsidR="00C22124" w:rsidRPr="00F216BD" w:rsidRDefault="00C22124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1985"/>
      </w:tblGrid>
      <w:tr w:rsidR="00C22124" w:rsidRPr="00287E2E" w:rsidTr="00C22124">
        <w:tc>
          <w:tcPr>
            <w:tcW w:w="534" w:type="dxa"/>
          </w:tcPr>
          <w:p w:rsidR="00C22124" w:rsidRPr="00287E2E" w:rsidRDefault="00C22124" w:rsidP="009935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:rsidR="00C22124" w:rsidRPr="00287E2E" w:rsidRDefault="00C22124" w:rsidP="009935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969" w:type="dxa"/>
          </w:tcPr>
          <w:p w:rsidR="00C22124" w:rsidRPr="00287E2E" w:rsidRDefault="00C22124" w:rsidP="009935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</w:rPr>
              <w:t>Степень выраженности</w:t>
            </w:r>
          </w:p>
        </w:tc>
        <w:tc>
          <w:tcPr>
            <w:tcW w:w="1985" w:type="dxa"/>
          </w:tcPr>
          <w:p w:rsidR="00C22124" w:rsidRPr="00287E2E" w:rsidRDefault="00C22124" w:rsidP="009935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Сеянец: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(+) колеоптиле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rPr>
          <w:trHeight w:val="86"/>
        </w:trPr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Сеянец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окраска(+)дорсальной (спинной) стороны первого листа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Сеянец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(+) влагалище первого листа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пластинки (стадия пятого листа)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Растение: время выметывание (*) (50% растений с метелкой) 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раннее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позднее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позднее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Растение: высота при выметывании метелки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низкое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высокое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Лист: зеленая окраска пластинки (при выметывании)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светлая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темная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Флаговый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лист: распространение (*)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обеспечивания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средней жилки (как для 7)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Флаговый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лист: интенсивность зеленой (*) окраски средней жилки в сравнении с пластинкой листа (если не обеспечена; как для 7)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одинаковая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Флаговый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лист: желтая окраска средней (*)жилки (как для 7)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Колосковая чешуя: окраска при цветении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светло-зеленая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желто-зеленая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зелено-желтая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тускло-желтая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Колосковая чешуя: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(при цветении)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Колосковая чешуя: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(*) окраска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опушения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(как для 12)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Нижняя цветковая чешуя: развитие (*) ости (как для 12)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Рыльце: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(*) (как для 12)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Рыльце: желтая окраска (как для 12) (*)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Рыльце: длина (как для 12)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Цветок с цветоножкой: длина цветка (+) (как для 12)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короткий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Метелка: плотность в конце цветения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рыхлая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плотная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Сухие тычинки: окраска после конца цветения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тускло-желтые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розово-серые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оранжевые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оранжево-красные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красные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красно-коричневые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Растение: высота (при созревании) (*)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низкое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высокое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Стебель: толщина (одна треть высоты растения, при созревании)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тонкий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толстый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Лист: длина пластинки третьего листа от верхушки (как для 21)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Лист ширина пластинки третьего листа от верхушки (как для 21)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узкое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узкое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широкое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25.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 длина без шейки (как для 21)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 длина ветвей (в средней трети метелки)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короткие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длинные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Метелка: плотность (*) при созревании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рыхлая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плотная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Метелка: форма (при созревании) (+) (*)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перевернутая пирамида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метелка шире в верхней части 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симметричная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 шире в нижней части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пирамидальная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Шейка метелки: видимая длина над влагалищем (обверткой) (как для 21) (*)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Колосковая чешуя: окраска при созревании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светло-желтая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светло-коричневая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красновато-коричневая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темно-коричневая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черная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Колосковая чешуя: длина (при созревании) (+)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окраска (*) после созревания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сероватая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желтовато-белая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соломенно-желтая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оранжево-красная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светло-коричневая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красно-коричневая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4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темно-коричневая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40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Масса 1000 зерен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низкая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высокая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34.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Зерновка: форма </w:t>
            </w:r>
          </w:p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(+) со спины 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узкоэллиптическая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эллиптическая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округлая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Зерновка: форма </w:t>
            </w:r>
          </w:p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(+)  в профиль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узкоэллиптическая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эллиптическая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округлая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размер зародыша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очень маленький 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маленький 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большой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поверхность, покрыто семенной кожурой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малая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большая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содержание танина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малая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большая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Зерно: структура эндосперма                  (в продольном сечении)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полностью стекловидный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на ¾ стекловидный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на половину стекловидный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на ¾ крахмалистый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полностью крахмалистый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2124" w:rsidRPr="004B440E" w:rsidTr="00C22124">
        <w:tc>
          <w:tcPr>
            <w:tcW w:w="534" w:type="dxa"/>
            <w:vMerge w:val="restart"/>
          </w:tcPr>
          <w:p w:rsidR="00C22124" w:rsidRPr="00287E2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40.</w:t>
            </w:r>
          </w:p>
        </w:tc>
        <w:tc>
          <w:tcPr>
            <w:tcW w:w="2976" w:type="dxa"/>
            <w:vMerge w:val="restart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Зерно: окраска стекловидного эндосперма</w:t>
            </w: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светло-желтый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124" w:rsidRPr="004B440E" w:rsidTr="00C22124">
        <w:tc>
          <w:tcPr>
            <w:tcW w:w="534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2124" w:rsidRPr="004B440E" w:rsidRDefault="00C22124" w:rsidP="009935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985" w:type="dxa"/>
          </w:tcPr>
          <w:p w:rsidR="00C22124" w:rsidRPr="004B440E" w:rsidRDefault="00C22124" w:rsidP="009935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448F7" w:rsidRPr="00C22124" w:rsidRDefault="006448F7" w:rsidP="006448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48F7" w:rsidRPr="009F616B" w:rsidRDefault="006448F7" w:rsidP="006448F7">
      <w:pPr>
        <w:pStyle w:val="a4"/>
        <w:rPr>
          <w:rFonts w:ascii="Times New Roman" w:hAnsi="Times New Roman"/>
          <w:b/>
          <w:sz w:val="28"/>
          <w:szCs w:val="28"/>
        </w:rPr>
      </w:pPr>
      <w:r w:rsidRPr="009F616B">
        <w:rPr>
          <w:rFonts w:ascii="Times New Roman" w:hAnsi="Times New Roman"/>
          <w:b/>
          <w:sz w:val="28"/>
          <w:szCs w:val="28"/>
        </w:rPr>
        <w:t>Объяснения и методы проведения учетов</w:t>
      </w:r>
    </w:p>
    <w:p w:rsidR="00142DF7" w:rsidRPr="00F216BD" w:rsidRDefault="00142DF7" w:rsidP="006448F7">
      <w:pPr>
        <w:pStyle w:val="a4"/>
        <w:rPr>
          <w:rFonts w:ascii="Times New Roman" w:hAnsi="Times New Roman"/>
          <w:b/>
          <w:sz w:val="28"/>
          <w:szCs w:val="28"/>
        </w:rPr>
      </w:pP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К 1 - 3. </w:t>
      </w:r>
      <w:proofErr w:type="spellStart"/>
      <w:r w:rsidRPr="009F616B">
        <w:rPr>
          <w:rFonts w:ascii="Times New Roman" w:hAnsi="Times New Roman"/>
          <w:sz w:val="28"/>
          <w:szCs w:val="28"/>
        </w:rPr>
        <w:t>Cеянец</w:t>
      </w:r>
      <w:proofErr w:type="spellEnd"/>
    </w:p>
    <w:p w:rsidR="006448F7" w:rsidRPr="00F216BD" w:rsidRDefault="006448F7" w:rsidP="00142D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216BD">
        <w:rPr>
          <w:rFonts w:ascii="Times New Roman" w:hAnsi="Times New Roman"/>
          <w:sz w:val="28"/>
          <w:szCs w:val="28"/>
        </w:rPr>
        <w:t xml:space="preserve">Условия выращивания сеянцев </w:t>
      </w:r>
      <w:proofErr w:type="spellStart"/>
      <w:r w:rsidRPr="00F216BD">
        <w:rPr>
          <w:rFonts w:ascii="Times New Roman" w:hAnsi="Times New Roman"/>
          <w:sz w:val="28"/>
          <w:szCs w:val="28"/>
        </w:rPr>
        <w:t>Sorgum</w:t>
      </w:r>
      <w:proofErr w:type="spellEnd"/>
      <w:r w:rsidRPr="00F216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6BD">
        <w:rPr>
          <w:rFonts w:ascii="Times New Roman" w:hAnsi="Times New Roman"/>
          <w:sz w:val="28"/>
          <w:szCs w:val="28"/>
        </w:rPr>
        <w:t>bicolor</w:t>
      </w:r>
      <w:proofErr w:type="spellEnd"/>
      <w:r w:rsidRPr="00F216BD">
        <w:rPr>
          <w:rFonts w:ascii="Times New Roman" w:hAnsi="Times New Roman"/>
          <w:sz w:val="28"/>
          <w:szCs w:val="28"/>
        </w:rPr>
        <w:t xml:space="preserve"> L.:</w:t>
      </w:r>
    </w:p>
    <w:p w:rsidR="006448F7" w:rsidRPr="009F616B" w:rsidRDefault="006448F7" w:rsidP="00142DF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F216BD">
        <w:rPr>
          <w:rFonts w:ascii="Times New Roman" w:hAnsi="Times New Roman"/>
          <w:sz w:val="28"/>
          <w:szCs w:val="28"/>
        </w:rPr>
        <w:t>По</w:t>
      </w:r>
      <w:r w:rsidRPr="00F216B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F216BD">
        <w:rPr>
          <w:rFonts w:ascii="Times New Roman" w:hAnsi="Times New Roman"/>
          <w:sz w:val="28"/>
          <w:szCs w:val="28"/>
          <w:lang w:val="en-US"/>
        </w:rPr>
        <w:t>Payne,  R.C.</w:t>
      </w:r>
      <w:proofErr w:type="gramEnd"/>
      <w:r w:rsidRPr="00F216BD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F216BD">
        <w:rPr>
          <w:rFonts w:ascii="Times New Roman" w:hAnsi="Times New Roman"/>
          <w:sz w:val="28"/>
          <w:szCs w:val="28"/>
          <w:lang w:val="en-US"/>
        </w:rPr>
        <w:t>Koszykolows</w:t>
      </w:r>
      <w:r w:rsidR="002520C4" w:rsidRPr="00F216BD">
        <w:rPr>
          <w:rFonts w:ascii="Times New Roman" w:hAnsi="Times New Roman"/>
          <w:sz w:val="28"/>
          <w:szCs w:val="28"/>
          <w:lang w:val="en-US"/>
        </w:rPr>
        <w:t>ki</w:t>
      </w:r>
      <w:proofErr w:type="spellEnd"/>
      <w:r w:rsidR="002520C4" w:rsidRPr="00F216BD">
        <w:rPr>
          <w:rFonts w:ascii="Times New Roman" w:hAnsi="Times New Roman"/>
          <w:sz w:val="28"/>
          <w:szCs w:val="28"/>
          <w:lang w:val="en-US"/>
        </w:rPr>
        <w:t>,  T.U.,  Morris, L.F., 1980:</w:t>
      </w:r>
      <w:r w:rsidRPr="00F216B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20C4" w:rsidRPr="00F216BD">
        <w:rPr>
          <w:rFonts w:ascii="Times New Roman" w:hAnsi="Times New Roman"/>
          <w:sz w:val="28"/>
          <w:szCs w:val="28"/>
          <w:lang w:val="en-US"/>
        </w:rPr>
        <w:t>"</w:t>
      </w:r>
      <w:proofErr w:type="spellStart"/>
      <w:r w:rsidR="002520C4" w:rsidRPr="00F216BD">
        <w:rPr>
          <w:rFonts w:ascii="Times New Roman" w:hAnsi="Times New Roman"/>
          <w:sz w:val="28"/>
          <w:szCs w:val="28"/>
          <w:lang w:val="en-US"/>
        </w:rPr>
        <w:t>Differenciation</w:t>
      </w:r>
      <w:proofErr w:type="spellEnd"/>
      <w:r w:rsidR="002520C4" w:rsidRPr="00F216BD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142DF7" w:rsidRPr="00F216BD">
        <w:rPr>
          <w:rFonts w:ascii="Times New Roman" w:hAnsi="Times New Roman"/>
          <w:sz w:val="28"/>
          <w:szCs w:val="28"/>
          <w:lang w:val="en-US"/>
        </w:rPr>
        <w:t xml:space="preserve">Sorghum, </w:t>
      </w:r>
      <w:r w:rsidRPr="00F216BD">
        <w:rPr>
          <w:rFonts w:ascii="Times New Roman" w:hAnsi="Times New Roman"/>
          <w:sz w:val="28"/>
          <w:szCs w:val="28"/>
          <w:lang w:val="en-US"/>
        </w:rPr>
        <w:t>Sudan Grass and Sorghum x Sudan Grass</w:t>
      </w:r>
      <w:r w:rsidR="002520C4" w:rsidRPr="00F216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216BD">
        <w:rPr>
          <w:rFonts w:ascii="Times New Roman" w:hAnsi="Times New Roman"/>
          <w:sz w:val="28"/>
          <w:szCs w:val="28"/>
          <w:lang w:val="en-US"/>
        </w:rPr>
        <w:t>cultivars by seedling  pigmentatio</w:t>
      </w:r>
      <w:r w:rsidR="002520C4" w:rsidRPr="00F216BD">
        <w:rPr>
          <w:rFonts w:ascii="Times New Roman" w:hAnsi="Times New Roman"/>
          <w:sz w:val="28"/>
          <w:szCs w:val="28"/>
          <w:lang w:val="en-US"/>
        </w:rPr>
        <w:t xml:space="preserve">n  patterns",  Journal  of Seed </w:t>
      </w:r>
      <w:r w:rsidRPr="00F216BD">
        <w:rPr>
          <w:rFonts w:ascii="Times New Roman" w:hAnsi="Times New Roman"/>
          <w:sz w:val="28"/>
          <w:szCs w:val="28"/>
          <w:lang w:val="en-US"/>
        </w:rPr>
        <w:t>Technology Nr. 1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Почва               </w:t>
      </w:r>
      <w:r w:rsidR="002520C4" w:rsidRPr="009F616B">
        <w:rPr>
          <w:rFonts w:ascii="Times New Roman" w:hAnsi="Times New Roman"/>
          <w:sz w:val="28"/>
          <w:szCs w:val="28"/>
        </w:rPr>
        <w:t xml:space="preserve">           </w:t>
      </w:r>
      <w:r w:rsidRPr="009F616B">
        <w:rPr>
          <w:rFonts w:ascii="Times New Roman" w:hAnsi="Times New Roman"/>
          <w:sz w:val="28"/>
          <w:szCs w:val="28"/>
        </w:rPr>
        <w:t>1/3 компоста + 2/3 песка</w:t>
      </w:r>
    </w:p>
    <w:p w:rsidR="00F216BD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Температура         </w:t>
      </w:r>
      <w:r w:rsidR="002520C4" w:rsidRPr="009F616B">
        <w:rPr>
          <w:rFonts w:ascii="Times New Roman" w:hAnsi="Times New Roman"/>
          <w:sz w:val="28"/>
          <w:szCs w:val="28"/>
        </w:rPr>
        <w:t xml:space="preserve">      </w:t>
      </w:r>
      <w:r w:rsidR="00F216BD">
        <w:rPr>
          <w:rFonts w:ascii="Times New Roman" w:hAnsi="Times New Roman"/>
          <w:sz w:val="28"/>
          <w:szCs w:val="28"/>
        </w:rPr>
        <w:t>24º0C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Освещение           </w:t>
      </w:r>
      <w:r w:rsidR="002520C4" w:rsidRPr="009F616B">
        <w:rPr>
          <w:rFonts w:ascii="Times New Roman" w:hAnsi="Times New Roman"/>
          <w:sz w:val="28"/>
          <w:szCs w:val="28"/>
        </w:rPr>
        <w:t xml:space="preserve">       </w:t>
      </w:r>
      <w:r w:rsidRPr="009F616B">
        <w:rPr>
          <w:rFonts w:ascii="Times New Roman" w:hAnsi="Times New Roman"/>
          <w:sz w:val="28"/>
          <w:szCs w:val="28"/>
        </w:rPr>
        <w:t>непрерывное освещение, 24 000 люкс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Продолжительност</w:t>
      </w:r>
      <w:r w:rsidR="00F216BD">
        <w:rPr>
          <w:rFonts w:ascii="Times New Roman" w:hAnsi="Times New Roman"/>
          <w:sz w:val="28"/>
          <w:szCs w:val="28"/>
        </w:rPr>
        <w:t xml:space="preserve">ь   около 14 дней со дня посева </w:t>
      </w:r>
      <w:r w:rsidRPr="009F616B">
        <w:rPr>
          <w:rFonts w:ascii="Times New Roman" w:hAnsi="Times New Roman"/>
          <w:sz w:val="28"/>
          <w:szCs w:val="28"/>
        </w:rPr>
        <w:t>испытаний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Наблюдение          </w:t>
      </w:r>
      <w:r w:rsidR="002520C4" w:rsidRPr="009F616B">
        <w:rPr>
          <w:rFonts w:ascii="Times New Roman" w:hAnsi="Times New Roman"/>
          <w:sz w:val="28"/>
          <w:szCs w:val="28"/>
        </w:rPr>
        <w:t xml:space="preserve">       </w:t>
      </w:r>
      <w:r w:rsidRPr="009F616B">
        <w:rPr>
          <w:rFonts w:ascii="Times New Roman" w:hAnsi="Times New Roman"/>
          <w:sz w:val="28"/>
          <w:szCs w:val="28"/>
        </w:rPr>
        <w:t>2 раза на 25 сеянцах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18. Цветок с цветоножкой: длина цветка (при цветении)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  <w:lang w:val="kk-KZ" w:eastAsia="kk-KZ"/>
        </w:rPr>
        <w:lastRenderedPageBreak/>
        <w:drawing>
          <wp:inline distT="0" distB="0" distL="0" distR="0" wp14:anchorId="1C838BBD" wp14:editId="7D9485E2">
            <wp:extent cx="5743575" cy="1619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очень короткий   </w:t>
      </w:r>
      <w:proofErr w:type="spellStart"/>
      <w:r w:rsidRPr="009F616B">
        <w:rPr>
          <w:rFonts w:ascii="Times New Roman" w:hAnsi="Times New Roman"/>
          <w:sz w:val="28"/>
          <w:szCs w:val="28"/>
        </w:rPr>
        <w:t>короткий</w:t>
      </w:r>
      <w:proofErr w:type="spellEnd"/>
      <w:r w:rsidRPr="009F616B">
        <w:rPr>
          <w:rFonts w:ascii="Times New Roman" w:hAnsi="Times New Roman"/>
          <w:sz w:val="28"/>
          <w:szCs w:val="28"/>
        </w:rPr>
        <w:t xml:space="preserve">  </w:t>
      </w:r>
      <w:r w:rsidR="002520C4" w:rsidRPr="009F616B">
        <w:rPr>
          <w:rFonts w:ascii="Times New Roman" w:hAnsi="Times New Roman"/>
          <w:sz w:val="28"/>
          <w:szCs w:val="28"/>
        </w:rPr>
        <w:t xml:space="preserve">      </w:t>
      </w:r>
      <w:r w:rsidRPr="009F616B">
        <w:rPr>
          <w:rFonts w:ascii="Times New Roman" w:hAnsi="Times New Roman"/>
          <w:sz w:val="28"/>
          <w:szCs w:val="28"/>
        </w:rPr>
        <w:t xml:space="preserve">средний       </w:t>
      </w:r>
      <w:r w:rsidR="002520C4" w:rsidRPr="009F616B">
        <w:rPr>
          <w:rFonts w:ascii="Times New Roman" w:hAnsi="Times New Roman"/>
          <w:sz w:val="28"/>
          <w:szCs w:val="28"/>
        </w:rPr>
        <w:t xml:space="preserve">     </w:t>
      </w:r>
      <w:r w:rsidRPr="009F616B">
        <w:rPr>
          <w:rFonts w:ascii="Times New Roman" w:hAnsi="Times New Roman"/>
          <w:sz w:val="28"/>
          <w:szCs w:val="28"/>
        </w:rPr>
        <w:t xml:space="preserve">длинный     </w:t>
      </w:r>
      <w:r w:rsidR="002520C4" w:rsidRPr="009F616B">
        <w:rPr>
          <w:rFonts w:ascii="Times New Roman" w:hAnsi="Times New Roman"/>
          <w:sz w:val="28"/>
          <w:szCs w:val="28"/>
        </w:rPr>
        <w:t xml:space="preserve">    </w:t>
      </w:r>
      <w:r w:rsidRPr="009F616B">
        <w:rPr>
          <w:rFonts w:ascii="Times New Roman" w:hAnsi="Times New Roman"/>
          <w:sz w:val="28"/>
          <w:szCs w:val="28"/>
        </w:rPr>
        <w:t>очень длинный</w:t>
      </w:r>
    </w:p>
    <w:p w:rsidR="00F216BD" w:rsidRDefault="00F216BD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28. Метелка: форма (при созревании)</w:t>
      </w:r>
    </w:p>
    <w:p w:rsidR="006448F7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  <w:lang w:val="kk-KZ" w:eastAsia="kk-KZ"/>
        </w:rPr>
        <w:drawing>
          <wp:inline distT="0" distB="0" distL="0" distR="0" wp14:anchorId="130F6173" wp14:editId="501A262F">
            <wp:extent cx="5648325" cy="1695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937"/>
        <w:gridCol w:w="1741"/>
        <w:gridCol w:w="1843"/>
        <w:gridCol w:w="2233"/>
      </w:tblGrid>
      <w:tr w:rsidR="00D91375" w:rsidTr="00D91375">
        <w:tc>
          <w:tcPr>
            <w:tcW w:w="1817" w:type="dxa"/>
          </w:tcPr>
          <w:p w:rsidR="00D91375" w:rsidRDefault="00D91375" w:rsidP="00D913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перевернутая</w:t>
            </w:r>
          </w:p>
          <w:p w:rsidR="00D91375" w:rsidRDefault="00D91375" w:rsidP="00D913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1937" w:type="dxa"/>
          </w:tcPr>
          <w:p w:rsidR="00D91375" w:rsidRDefault="00D91375" w:rsidP="00D913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метелка шире в верхней части</w:t>
            </w:r>
          </w:p>
        </w:tc>
        <w:tc>
          <w:tcPr>
            <w:tcW w:w="1741" w:type="dxa"/>
          </w:tcPr>
          <w:p w:rsidR="00D91375" w:rsidRDefault="00D91375" w:rsidP="00D913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симметричная</w:t>
            </w:r>
          </w:p>
        </w:tc>
        <w:tc>
          <w:tcPr>
            <w:tcW w:w="1843" w:type="dxa"/>
          </w:tcPr>
          <w:p w:rsidR="00D91375" w:rsidRDefault="00D91375" w:rsidP="00D913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метелка шире в нижней части</w:t>
            </w:r>
          </w:p>
        </w:tc>
        <w:tc>
          <w:tcPr>
            <w:tcW w:w="2233" w:type="dxa"/>
          </w:tcPr>
          <w:p w:rsidR="00D91375" w:rsidRDefault="00D91375" w:rsidP="00D9137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пирамидальная</w:t>
            </w:r>
          </w:p>
        </w:tc>
      </w:tr>
    </w:tbl>
    <w:p w:rsidR="003A2CE0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31. Колосковая чешуя: длина (при созревании)</w:t>
      </w:r>
    </w:p>
    <w:p w:rsidR="001C178C" w:rsidRPr="00C27371" w:rsidRDefault="00C27371" w:rsidP="001C178C">
      <w:pPr>
        <w:pStyle w:val="a4"/>
        <w:rPr>
          <w:rFonts w:ascii="Times New Roman" w:hAnsi="Times New Roman"/>
          <w:sz w:val="28"/>
          <w:szCs w:val="28"/>
        </w:rPr>
      </w:pPr>
      <w:r w:rsidRPr="00C27371">
        <w:rPr>
          <w:noProof/>
          <w:lang w:val="kk-KZ" w:eastAsia="kk-KZ"/>
        </w:rPr>
        <w:drawing>
          <wp:inline distT="0" distB="0" distL="0" distR="0" wp14:anchorId="112691EE" wp14:editId="0FB90206">
            <wp:extent cx="4972050" cy="1190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71" w:rsidRPr="00C27371" w:rsidRDefault="00C27371" w:rsidP="001C178C">
      <w:pPr>
        <w:pStyle w:val="a4"/>
        <w:rPr>
          <w:rFonts w:ascii="Times New Roman" w:hAnsi="Times New Roman"/>
          <w:sz w:val="28"/>
          <w:szCs w:val="28"/>
        </w:rPr>
      </w:pPr>
      <w:r w:rsidRPr="00C27371">
        <w:rPr>
          <w:rFonts w:ascii="Times New Roman" w:hAnsi="Times New Roman"/>
          <w:sz w:val="28"/>
          <w:szCs w:val="28"/>
        </w:rPr>
        <w:t xml:space="preserve">очень </w:t>
      </w:r>
    </w:p>
    <w:p w:rsidR="00D91375" w:rsidRPr="00C27371" w:rsidRDefault="00C27371" w:rsidP="001C178C">
      <w:pPr>
        <w:pStyle w:val="a4"/>
        <w:rPr>
          <w:rFonts w:ascii="Times New Roman" w:hAnsi="Times New Roman"/>
          <w:sz w:val="28"/>
          <w:szCs w:val="28"/>
        </w:rPr>
      </w:pPr>
      <w:r w:rsidRPr="00C27371">
        <w:rPr>
          <w:rFonts w:ascii="Times New Roman" w:hAnsi="Times New Roman"/>
          <w:sz w:val="28"/>
          <w:szCs w:val="28"/>
        </w:rPr>
        <w:t xml:space="preserve">короткая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C27371">
        <w:rPr>
          <w:rFonts w:ascii="Times New Roman" w:hAnsi="Times New Roman"/>
          <w:sz w:val="28"/>
          <w:szCs w:val="28"/>
        </w:rPr>
        <w:t>короткая</w:t>
      </w:r>
      <w:proofErr w:type="spellEnd"/>
      <w:r w:rsidRPr="00C273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7371">
        <w:rPr>
          <w:rFonts w:ascii="Times New Roman" w:hAnsi="Times New Roman"/>
          <w:sz w:val="28"/>
          <w:szCs w:val="28"/>
        </w:rPr>
        <w:t xml:space="preserve"> средняя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27371">
        <w:rPr>
          <w:rFonts w:ascii="Times New Roman" w:hAnsi="Times New Roman"/>
          <w:sz w:val="28"/>
          <w:szCs w:val="28"/>
        </w:rPr>
        <w:t xml:space="preserve">   длинная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7371">
        <w:rPr>
          <w:rFonts w:ascii="Times New Roman" w:hAnsi="Times New Roman"/>
          <w:sz w:val="28"/>
          <w:szCs w:val="28"/>
        </w:rPr>
        <w:t xml:space="preserve"> очень длинная</w:t>
      </w:r>
    </w:p>
    <w:p w:rsidR="00D91375" w:rsidRDefault="00D91375" w:rsidP="001C178C">
      <w:pPr>
        <w:pStyle w:val="a4"/>
        <w:rPr>
          <w:rFonts w:ascii="Times New Roman" w:hAnsi="Times New Roman"/>
          <w:sz w:val="28"/>
          <w:szCs w:val="28"/>
        </w:rPr>
      </w:pPr>
    </w:p>
    <w:p w:rsidR="006448F7" w:rsidRPr="009F616B" w:rsidRDefault="006448F7" w:rsidP="001C178C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К 35. Зерновка: форма в профиль</w:t>
      </w:r>
    </w:p>
    <w:p w:rsidR="006448F7" w:rsidRPr="009F616B" w:rsidRDefault="006448F7" w:rsidP="006448F7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  <w:lang w:val="kk-KZ" w:eastAsia="kk-KZ"/>
        </w:rPr>
        <w:drawing>
          <wp:inline distT="0" distB="0" distL="0" distR="0" wp14:anchorId="52EB4F50" wp14:editId="284E7EF7">
            <wp:extent cx="3857625" cy="1257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узкоэллиптическая    </w:t>
      </w:r>
      <w:r w:rsidR="003A2CE0" w:rsidRPr="009F616B">
        <w:rPr>
          <w:rFonts w:ascii="Times New Roman" w:hAnsi="Times New Roman"/>
          <w:sz w:val="28"/>
          <w:szCs w:val="28"/>
        </w:rPr>
        <w:t xml:space="preserve">       </w:t>
      </w:r>
      <w:r w:rsidRPr="009F616B">
        <w:rPr>
          <w:rFonts w:ascii="Times New Roman" w:hAnsi="Times New Roman"/>
          <w:sz w:val="28"/>
          <w:szCs w:val="28"/>
        </w:rPr>
        <w:t xml:space="preserve">эллиптическая       </w:t>
      </w:r>
      <w:r w:rsidR="003A2CE0" w:rsidRPr="009F616B">
        <w:rPr>
          <w:rFonts w:ascii="Times New Roman" w:hAnsi="Times New Roman"/>
          <w:sz w:val="28"/>
          <w:szCs w:val="28"/>
        </w:rPr>
        <w:t xml:space="preserve">               </w:t>
      </w:r>
      <w:r w:rsidRPr="009F616B">
        <w:rPr>
          <w:rFonts w:ascii="Times New Roman" w:hAnsi="Times New Roman"/>
          <w:sz w:val="28"/>
          <w:szCs w:val="28"/>
        </w:rPr>
        <w:t xml:space="preserve">    округлая</w:t>
      </w:r>
    </w:p>
    <w:p w:rsidR="006448F7" w:rsidRDefault="006448F7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C27371" w:rsidRDefault="00C27371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C27371" w:rsidRPr="009F616B" w:rsidRDefault="00C27371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6448F7" w:rsidRPr="009F616B" w:rsidRDefault="001C178C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448F7" w:rsidRPr="009F616B">
        <w:rPr>
          <w:rFonts w:ascii="Times New Roman" w:hAnsi="Times New Roman"/>
          <w:sz w:val="28"/>
          <w:szCs w:val="28"/>
        </w:rPr>
        <w:t>К 36. Зерновка: размер зародыша</w:t>
      </w:r>
    </w:p>
    <w:p w:rsidR="006448F7" w:rsidRPr="009F616B" w:rsidRDefault="006448F7" w:rsidP="006448F7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noProof/>
          <w:sz w:val="28"/>
          <w:szCs w:val="28"/>
          <w:lang w:val="kk-KZ" w:eastAsia="kk-KZ"/>
        </w:rPr>
        <w:drawing>
          <wp:inline distT="0" distB="0" distL="0" distR="0" wp14:anchorId="66698778" wp14:editId="797EFA34">
            <wp:extent cx="5586825" cy="13014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289" cy="130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очень маленький  </w:t>
      </w:r>
      <w:r w:rsidR="003A2CE0" w:rsidRPr="009F616B">
        <w:rPr>
          <w:rFonts w:ascii="Times New Roman" w:hAnsi="Times New Roman"/>
          <w:sz w:val="28"/>
          <w:szCs w:val="28"/>
        </w:rPr>
        <w:t xml:space="preserve">  </w:t>
      </w:r>
      <w:r w:rsidRPr="009F6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616B">
        <w:rPr>
          <w:rFonts w:ascii="Times New Roman" w:hAnsi="Times New Roman"/>
          <w:sz w:val="28"/>
          <w:szCs w:val="28"/>
        </w:rPr>
        <w:t>маленький</w:t>
      </w:r>
      <w:proofErr w:type="spellEnd"/>
      <w:r w:rsidRPr="009F616B">
        <w:rPr>
          <w:rFonts w:ascii="Times New Roman" w:hAnsi="Times New Roman"/>
          <w:sz w:val="28"/>
          <w:szCs w:val="28"/>
        </w:rPr>
        <w:t xml:space="preserve">  </w:t>
      </w:r>
      <w:r w:rsidR="003A2CE0" w:rsidRPr="009F616B">
        <w:rPr>
          <w:rFonts w:ascii="Times New Roman" w:hAnsi="Times New Roman"/>
          <w:sz w:val="28"/>
          <w:szCs w:val="28"/>
        </w:rPr>
        <w:t xml:space="preserve">    </w:t>
      </w:r>
      <w:r w:rsidRPr="009F616B">
        <w:rPr>
          <w:rFonts w:ascii="Times New Roman" w:hAnsi="Times New Roman"/>
          <w:sz w:val="28"/>
          <w:szCs w:val="28"/>
        </w:rPr>
        <w:t xml:space="preserve"> средний   </w:t>
      </w:r>
      <w:r w:rsidR="003A2CE0" w:rsidRPr="009F616B">
        <w:rPr>
          <w:rFonts w:ascii="Times New Roman" w:hAnsi="Times New Roman"/>
          <w:sz w:val="28"/>
          <w:szCs w:val="28"/>
        </w:rPr>
        <w:t xml:space="preserve">     </w:t>
      </w:r>
      <w:r w:rsidRPr="009F616B">
        <w:rPr>
          <w:rFonts w:ascii="Times New Roman" w:hAnsi="Times New Roman"/>
          <w:sz w:val="28"/>
          <w:szCs w:val="28"/>
        </w:rPr>
        <w:t xml:space="preserve">  большой   очень большой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К 38. Зерновка: содержание танина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Для определения содержания танина используют нормативы ЕЭС.</w:t>
      </w:r>
    </w:p>
    <w:p w:rsidR="006448F7" w:rsidRPr="009F616B" w:rsidRDefault="006448F7" w:rsidP="006448F7">
      <w:pPr>
        <w:pStyle w:val="a4"/>
        <w:rPr>
          <w:rFonts w:ascii="Times New Roman" w:hAnsi="Times New Roman"/>
          <w:sz w:val="28"/>
          <w:szCs w:val="28"/>
        </w:rPr>
      </w:pPr>
    </w:p>
    <w:p w:rsidR="006448F7" w:rsidRPr="00703EB7" w:rsidRDefault="006448F7" w:rsidP="006448F7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</w:t>
      </w:r>
      <w:r w:rsidRPr="009F616B">
        <w:rPr>
          <w:rFonts w:ascii="Times New Roman" w:hAnsi="Times New Roman"/>
          <w:sz w:val="28"/>
          <w:szCs w:val="28"/>
          <w:lang w:val="en-US"/>
        </w:rPr>
        <w:t xml:space="preserve">Annex III to </w:t>
      </w:r>
      <w:proofErr w:type="spellStart"/>
      <w:r w:rsidRPr="009F616B">
        <w:rPr>
          <w:rFonts w:ascii="Times New Roman" w:hAnsi="Times New Roman"/>
          <w:sz w:val="28"/>
          <w:szCs w:val="28"/>
          <w:lang w:val="en-US"/>
        </w:rPr>
        <w:t>Comission</w:t>
      </w:r>
      <w:proofErr w:type="spellEnd"/>
      <w:r w:rsidRPr="009F616B">
        <w:rPr>
          <w:rFonts w:ascii="Times New Roman" w:hAnsi="Times New Roman"/>
          <w:sz w:val="28"/>
          <w:szCs w:val="28"/>
          <w:lang w:val="en-US"/>
        </w:rPr>
        <w:t xml:space="preserve"> Regulat</w:t>
      </w:r>
      <w:r w:rsidR="003A2CE0" w:rsidRPr="009F616B">
        <w:rPr>
          <w:rFonts w:ascii="Times New Roman" w:hAnsi="Times New Roman"/>
          <w:sz w:val="28"/>
          <w:szCs w:val="28"/>
          <w:lang w:val="en-US"/>
        </w:rPr>
        <w:t xml:space="preserve">ion (EEC) No. 1904/84 of 4 July </w:t>
      </w:r>
      <w:r w:rsidRPr="009F616B">
        <w:rPr>
          <w:rFonts w:ascii="Times New Roman" w:hAnsi="Times New Roman"/>
          <w:sz w:val="28"/>
          <w:szCs w:val="28"/>
          <w:lang w:val="en-US"/>
        </w:rPr>
        <w:t>1984 (OJ No.  L 178, 5.7.1984, p. 2</w:t>
      </w:r>
      <w:r w:rsidR="003A2CE0" w:rsidRPr="009F616B">
        <w:rPr>
          <w:rFonts w:ascii="Times New Roman" w:hAnsi="Times New Roman"/>
          <w:sz w:val="28"/>
          <w:szCs w:val="28"/>
          <w:lang w:val="en-US"/>
        </w:rPr>
        <w:t xml:space="preserve">2), </w:t>
      </w:r>
      <w:proofErr w:type="spellStart"/>
      <w:r w:rsidR="003A2CE0" w:rsidRPr="009F616B">
        <w:rPr>
          <w:rFonts w:ascii="Times New Roman" w:hAnsi="Times New Roman"/>
          <w:sz w:val="28"/>
          <w:szCs w:val="28"/>
          <w:lang w:val="en-US"/>
        </w:rPr>
        <w:t>inerted</w:t>
      </w:r>
      <w:proofErr w:type="spellEnd"/>
      <w:r w:rsidR="003A2CE0" w:rsidRPr="009F616B">
        <w:rPr>
          <w:rFonts w:ascii="Times New Roman" w:hAnsi="Times New Roman"/>
          <w:sz w:val="28"/>
          <w:szCs w:val="28"/>
          <w:lang w:val="en-US"/>
        </w:rPr>
        <w:t xml:space="preserve"> by Commission Regu</w:t>
      </w:r>
      <w:r w:rsidRPr="009F616B">
        <w:rPr>
          <w:rFonts w:ascii="Times New Roman" w:hAnsi="Times New Roman"/>
          <w:sz w:val="28"/>
          <w:szCs w:val="28"/>
          <w:lang w:val="en-US"/>
        </w:rPr>
        <w:t xml:space="preserve">lation (EEC) No. 2159/84 of </w:t>
      </w:r>
      <w:smartTag w:uri="urn:schemas-microsoft-com:office:smarttags" w:element="date">
        <w:smartTagPr>
          <w:attr w:name="Month" w:val="7"/>
          <w:attr w:name="Day" w:val="26"/>
          <w:attr w:name="Year" w:val="1984"/>
        </w:smartTagPr>
        <w:r w:rsidRPr="009F616B">
          <w:rPr>
            <w:rFonts w:ascii="Times New Roman" w:hAnsi="Times New Roman"/>
            <w:sz w:val="28"/>
            <w:szCs w:val="28"/>
            <w:lang w:val="en-US"/>
          </w:rPr>
          <w:t>26 July 1984</w:t>
        </w:r>
      </w:smartTag>
      <w:r w:rsidRPr="009F616B">
        <w:rPr>
          <w:rFonts w:ascii="Times New Roman" w:hAnsi="Times New Roman"/>
          <w:sz w:val="28"/>
          <w:szCs w:val="28"/>
          <w:lang w:val="en-US"/>
        </w:rPr>
        <w:t xml:space="preserve"> (OJ No. L 197, 2</w:t>
      </w:r>
      <w:r w:rsidR="003A2CE0" w:rsidRPr="009F616B">
        <w:rPr>
          <w:rFonts w:ascii="Times New Roman" w:hAnsi="Times New Roman"/>
          <w:sz w:val="28"/>
          <w:szCs w:val="28"/>
          <w:lang w:val="en-US"/>
        </w:rPr>
        <w:t xml:space="preserve">7.7.1984, </w:t>
      </w:r>
      <w:r w:rsidRPr="009F616B">
        <w:rPr>
          <w:rFonts w:ascii="Times New Roman" w:hAnsi="Times New Roman"/>
          <w:sz w:val="28"/>
          <w:szCs w:val="28"/>
          <w:lang w:val="en-US"/>
        </w:rPr>
        <w:t>p. 18</w:t>
      </w:r>
      <w:proofErr w:type="gramStart"/>
      <w:r w:rsidRPr="009F616B">
        <w:rPr>
          <w:rFonts w:ascii="Times New Roman" w:hAnsi="Times New Roman"/>
          <w:sz w:val="28"/>
          <w:szCs w:val="28"/>
          <w:lang w:val="en-US"/>
        </w:rPr>
        <w:t>),  and</w:t>
      </w:r>
      <w:proofErr w:type="gramEnd"/>
      <w:r w:rsidRPr="009F616B">
        <w:rPr>
          <w:rFonts w:ascii="Times New Roman" w:hAnsi="Times New Roman"/>
          <w:sz w:val="28"/>
          <w:szCs w:val="28"/>
          <w:lang w:val="en-US"/>
        </w:rPr>
        <w:t xml:space="preserve"> amended by Commission </w:t>
      </w:r>
      <w:r w:rsidR="003A2CE0" w:rsidRPr="009F616B">
        <w:rPr>
          <w:rFonts w:ascii="Times New Roman" w:hAnsi="Times New Roman"/>
          <w:sz w:val="28"/>
          <w:szCs w:val="28"/>
          <w:lang w:val="en-US"/>
        </w:rPr>
        <w:t xml:space="preserve">Regulation (EEC) No. 2281/86 of </w:t>
      </w:r>
      <w:smartTag w:uri="urn:schemas-microsoft-com:office:smarttags" w:element="date">
        <w:smartTagPr>
          <w:attr w:name="Month" w:val="7"/>
          <w:attr w:name="Day" w:val="22"/>
          <w:attr w:name="Year" w:val="1986"/>
        </w:smartTagPr>
        <w:r w:rsidRPr="009F616B">
          <w:rPr>
            <w:rFonts w:ascii="Times New Roman" w:hAnsi="Times New Roman"/>
            <w:sz w:val="28"/>
            <w:szCs w:val="28"/>
            <w:lang w:val="en-US"/>
          </w:rPr>
          <w:t>22 July 1986</w:t>
        </w:r>
      </w:smartTag>
      <w:r w:rsidRPr="009F616B">
        <w:rPr>
          <w:rFonts w:ascii="Times New Roman" w:hAnsi="Times New Roman"/>
          <w:sz w:val="28"/>
          <w:szCs w:val="28"/>
          <w:lang w:val="en-US"/>
        </w:rPr>
        <w:t xml:space="preserve"> (OJ No. L</w:t>
      </w:r>
      <w:r w:rsidRPr="00703EB7">
        <w:rPr>
          <w:rFonts w:ascii="Times New Roman" w:hAnsi="Times New Roman"/>
          <w:sz w:val="28"/>
          <w:szCs w:val="28"/>
        </w:rPr>
        <w:t xml:space="preserve"> 200, 23.7.1987, </w:t>
      </w:r>
      <w:r w:rsidRPr="009F616B">
        <w:rPr>
          <w:rFonts w:ascii="Times New Roman" w:hAnsi="Times New Roman"/>
          <w:sz w:val="28"/>
          <w:szCs w:val="28"/>
          <w:lang w:val="en-US"/>
        </w:rPr>
        <w:t>p</w:t>
      </w:r>
      <w:r w:rsidRPr="00703EB7">
        <w:rPr>
          <w:rFonts w:ascii="Times New Roman" w:hAnsi="Times New Roman"/>
          <w:sz w:val="28"/>
          <w:szCs w:val="28"/>
        </w:rPr>
        <w:t>. 7)</w:t>
      </w: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54D60" w:rsidRDefault="00754D60" w:rsidP="00FE0B91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C68"/>
    <w:multiLevelType w:val="hybridMultilevel"/>
    <w:tmpl w:val="41F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FC"/>
    <w:rsid w:val="00067282"/>
    <w:rsid w:val="000A327F"/>
    <w:rsid w:val="000C7E3A"/>
    <w:rsid w:val="00123A93"/>
    <w:rsid w:val="00142DF7"/>
    <w:rsid w:val="00151A2C"/>
    <w:rsid w:val="0016717A"/>
    <w:rsid w:val="001C178C"/>
    <w:rsid w:val="001F74FC"/>
    <w:rsid w:val="00206CE3"/>
    <w:rsid w:val="0024561B"/>
    <w:rsid w:val="002520C4"/>
    <w:rsid w:val="00266A85"/>
    <w:rsid w:val="003672F0"/>
    <w:rsid w:val="003975F9"/>
    <w:rsid w:val="003A2CE0"/>
    <w:rsid w:val="0042190B"/>
    <w:rsid w:val="004253D0"/>
    <w:rsid w:val="00425866"/>
    <w:rsid w:val="004753EE"/>
    <w:rsid w:val="00492974"/>
    <w:rsid w:val="00523224"/>
    <w:rsid w:val="005645E5"/>
    <w:rsid w:val="006448F7"/>
    <w:rsid w:val="00686CA9"/>
    <w:rsid w:val="00703EB7"/>
    <w:rsid w:val="00725E13"/>
    <w:rsid w:val="00754D60"/>
    <w:rsid w:val="007A2437"/>
    <w:rsid w:val="007C4431"/>
    <w:rsid w:val="007D604E"/>
    <w:rsid w:val="007F07C0"/>
    <w:rsid w:val="00900126"/>
    <w:rsid w:val="0097643F"/>
    <w:rsid w:val="009A4052"/>
    <w:rsid w:val="009C4D9C"/>
    <w:rsid w:val="009D3C02"/>
    <w:rsid w:val="009F616B"/>
    <w:rsid w:val="00A07630"/>
    <w:rsid w:val="00A666D8"/>
    <w:rsid w:val="00B5734E"/>
    <w:rsid w:val="00B76D7D"/>
    <w:rsid w:val="00BE10D1"/>
    <w:rsid w:val="00C10785"/>
    <w:rsid w:val="00C22124"/>
    <w:rsid w:val="00C27371"/>
    <w:rsid w:val="00C405C1"/>
    <w:rsid w:val="00C4379A"/>
    <w:rsid w:val="00CD4C28"/>
    <w:rsid w:val="00CE6C4E"/>
    <w:rsid w:val="00D07660"/>
    <w:rsid w:val="00D75424"/>
    <w:rsid w:val="00D91375"/>
    <w:rsid w:val="00E075FC"/>
    <w:rsid w:val="00E47098"/>
    <w:rsid w:val="00E5486E"/>
    <w:rsid w:val="00E75BC9"/>
    <w:rsid w:val="00E91F1C"/>
    <w:rsid w:val="00F216BD"/>
    <w:rsid w:val="00F80092"/>
    <w:rsid w:val="00F868EE"/>
    <w:rsid w:val="00F97219"/>
    <w:rsid w:val="00FE0B91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FA5959"/>
  <w15:docId w15:val="{2E5831BD-B6E7-415A-AB76-412FE2E0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Plain Text"/>
    <w:basedOn w:val="a"/>
    <w:link w:val="a5"/>
    <w:unhideWhenUsed/>
    <w:rsid w:val="00644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448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8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rsid w:val="009F616B"/>
    <w:rPr>
      <w:vertAlign w:val="superscript"/>
    </w:rPr>
  </w:style>
  <w:style w:type="paragraph" w:styleId="aa">
    <w:name w:val="header"/>
    <w:basedOn w:val="a"/>
    <w:link w:val="ab"/>
    <w:rsid w:val="00425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258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57</cp:revision>
  <dcterms:created xsi:type="dcterms:W3CDTF">2013-07-15T05:30:00Z</dcterms:created>
  <dcterms:modified xsi:type="dcterms:W3CDTF">2020-08-03T10:41:00Z</dcterms:modified>
</cp:coreProperties>
</file>