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DC" w:rsidRPr="00030FDC" w:rsidRDefault="00030FDC" w:rsidP="00030FDC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030FDC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030FDC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030FDC" w:rsidRPr="00030FDC" w:rsidRDefault="00030FDC" w:rsidP="00030FDC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030FDC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030FDC" w:rsidRPr="00030FDC" w:rsidRDefault="00030FDC" w:rsidP="00030FDC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030FDC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030FDC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030FDC">
        <w:rPr>
          <w:rFonts w:ascii="Times New Roman" w:hAnsi="Times New Roman"/>
          <w:b/>
          <w:sz w:val="28"/>
          <w:szCs w:val="28"/>
        </w:rPr>
        <w:t xml:space="preserve"> </w:t>
      </w:r>
    </w:p>
    <w:p w:rsidR="00030FDC" w:rsidRDefault="00030FDC" w:rsidP="00030FDC">
      <w:pPr>
        <w:pStyle w:val="aa"/>
        <w:jc w:val="right"/>
      </w:pPr>
      <w:r>
        <w:t xml:space="preserve">                     </w:t>
      </w:r>
    </w:p>
    <w:p w:rsidR="00030FDC" w:rsidRDefault="00030FDC" w:rsidP="00030FDC">
      <w:pPr>
        <w:pStyle w:val="aa"/>
      </w:pPr>
    </w:p>
    <w:p w:rsidR="00030FDC" w:rsidRPr="00B20486" w:rsidRDefault="00030FDC" w:rsidP="00030FDC">
      <w:pPr>
        <w:pStyle w:val="aa"/>
        <w:rPr>
          <w:rFonts w:ascii="Times New Roman" w:hAnsi="Times New Roman"/>
          <w:b/>
          <w:sz w:val="28"/>
          <w:szCs w:val="28"/>
        </w:rPr>
      </w:pPr>
      <w:r>
        <w:t xml:space="preserve">                              </w:t>
      </w:r>
      <w:r w:rsidRPr="00B20486">
        <w:rPr>
          <w:rFonts w:ascii="Times New Roman" w:hAnsi="Times New Roman"/>
          <w:b/>
          <w:sz w:val="28"/>
          <w:szCs w:val="28"/>
        </w:rPr>
        <w:t>АНКЕТА СОРТА</w:t>
      </w:r>
    </w:p>
    <w:p w:rsidR="00030FDC" w:rsidRDefault="00030FDC" w:rsidP="00030FDC">
      <w:pPr>
        <w:pStyle w:val="aa"/>
      </w:pPr>
    </w:p>
    <w:p w:rsidR="00030FDC" w:rsidRP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 w:rsidRPr="00030F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030F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30FDC">
        <w:rPr>
          <w:rFonts w:ascii="Times New Roman" w:hAnsi="Times New Roman"/>
          <w:b/>
          <w:sz w:val="28"/>
          <w:szCs w:val="28"/>
        </w:rPr>
        <w:t xml:space="preserve">Сосна </w:t>
      </w:r>
      <w:r>
        <w:rPr>
          <w:rFonts w:ascii="Times New Roman" w:hAnsi="Times New Roman"/>
          <w:b/>
          <w:sz w:val="28"/>
          <w:szCs w:val="28"/>
        </w:rPr>
        <w:t>обыкновенная</w:t>
      </w:r>
      <w:r w:rsidRPr="00030F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4019">
        <w:rPr>
          <w:rFonts w:ascii="Times New Roman" w:hAnsi="Times New Roman"/>
          <w:i/>
          <w:sz w:val="28"/>
          <w:szCs w:val="28"/>
        </w:rPr>
        <w:t>Pinus L. Silvestris</w:t>
      </w:r>
      <w:r w:rsidRPr="00030FDC">
        <w:rPr>
          <w:rFonts w:ascii="Times New Roman" w:hAnsi="Times New Roman"/>
          <w:sz w:val="28"/>
          <w:szCs w:val="28"/>
        </w:rPr>
        <w:t xml:space="preserve"> 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</w:t>
      </w:r>
    </w:p>
    <w:p w:rsidR="00030FDC" w:rsidRDefault="00030FDC" w:rsidP="00030FD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</w:pPr>
      <w:r>
        <w:t>_______________________________________________________________________________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</w:pPr>
      <w:r>
        <w:t>_______________________________________________________________________________</w:t>
      </w:r>
    </w:p>
    <w:p w:rsidR="00030FDC" w:rsidRDefault="00030FDC" w:rsidP="00030FDC">
      <w:pPr>
        <w:pStyle w:val="aa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_______________________________________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30FDC" w:rsidRDefault="00030FDC" w:rsidP="00030FDC">
      <w:pPr>
        <w:pStyle w:val="ad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0FDC" w:rsidRDefault="00030FDC" w:rsidP="00030FD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. Метод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____________________________________________________________________</w:t>
      </w:r>
    </w:p>
    <w:p w:rsidR="00030FDC" w:rsidRDefault="00030FDC" w:rsidP="00030FDC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30FDC" w:rsidRDefault="00030FDC" w:rsidP="00030FD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030FDC" w:rsidRDefault="007E4019" w:rsidP="00030FD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0FDC">
        <w:rPr>
          <w:rFonts w:ascii="Times New Roman" w:hAnsi="Times New Roman"/>
          <w:sz w:val="28"/>
          <w:szCs w:val="28"/>
        </w:rPr>
        <w:t>. Цикл развития ______________________________</w:t>
      </w:r>
    </w:p>
    <w:p w:rsidR="00030FDC" w:rsidRDefault="00030FDC" w:rsidP="00030F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Признаки сорта</w:t>
      </w:r>
      <w:r w:rsidR="007E4019">
        <w:rPr>
          <w:rFonts w:ascii="Times New Roman" w:hAnsi="Times New Roman"/>
          <w:sz w:val="28"/>
          <w:szCs w:val="28"/>
        </w:rPr>
        <w:t xml:space="preserve"> (цифры в скобках соответствуют номеру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признака UPOV  </w:t>
      </w:r>
    </w:p>
    <w:p w:rsidR="00030FDC" w:rsidRDefault="007E4019" w:rsidP="00030F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="00030FDC">
        <w:rPr>
          <w:rFonts w:ascii="Times New Roman" w:hAnsi="Times New Roman"/>
          <w:sz w:val="28"/>
          <w:szCs w:val="28"/>
        </w:rPr>
        <w:t xml:space="preserve">таблице признаков).  Отметьте в квадратных скобках степень  </w:t>
      </w:r>
    </w:p>
    <w:p w:rsidR="00030FDC" w:rsidRDefault="00030FDC" w:rsidP="00030F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030FDC" w:rsidRDefault="00030FDC" w:rsidP="00030FDC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977"/>
        <w:gridCol w:w="1417"/>
        <w:gridCol w:w="1134"/>
      </w:tblGrid>
      <w:tr w:rsidR="00030FDC" w:rsidRPr="00030FDC" w:rsidTr="00030FDC">
        <w:trPr>
          <w:tblHeader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FDC" w:rsidRDefault="00030FDC" w:rsidP="00E719C8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0FDC" w:rsidRPr="00030FDC" w:rsidRDefault="00030FDC" w:rsidP="00E719C8">
            <w:pPr>
              <w:jc w:val="center"/>
              <w:rPr>
                <w:b/>
                <w:sz w:val="24"/>
              </w:rPr>
            </w:pPr>
            <w:r w:rsidRPr="00030FDC">
              <w:rPr>
                <w:b/>
                <w:sz w:val="24"/>
              </w:rPr>
              <w:t>Признак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0FDC" w:rsidRPr="00030FDC" w:rsidRDefault="00030FDC" w:rsidP="00030FDC">
            <w:pPr>
              <w:rPr>
                <w:b/>
                <w:sz w:val="24"/>
              </w:rPr>
            </w:pPr>
            <w:r w:rsidRPr="00030FDC">
              <w:rPr>
                <w:b/>
                <w:sz w:val="24"/>
              </w:rPr>
              <w:t>Степень выраженности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0FDC" w:rsidRPr="00030FDC" w:rsidRDefault="00030FDC" w:rsidP="00030F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</w:t>
            </w:r>
            <w:r w:rsidRPr="00030FDC">
              <w:rPr>
                <w:b/>
                <w:sz w:val="24"/>
              </w:rPr>
              <w:t>декс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FDC" w:rsidRPr="00030FDC" w:rsidRDefault="00030FDC" w:rsidP="00030F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 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Растение: габитус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узкокронный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ширококронный </w:t>
            </w:r>
          </w:p>
          <w:p w:rsidR="00030FDC" w:rsidRDefault="00030FDC" w:rsidP="00030FD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шаровидный</w:t>
            </w:r>
          </w:p>
          <w:p w:rsidR="00030FDC" w:rsidRDefault="00030FDC" w:rsidP="00030FDC">
            <w:pPr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left="-170" w:hanging="42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 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Растение: высота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очень низкое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низкое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средней высоты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высокое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очень высокое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 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Растение: главный побег (ствол)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Растение: число веток в верхней мутовке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мало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среднее число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много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Центральный побег текущего года: длина (прирост)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короткий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средней длины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длинный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Почка: форма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конусовидная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овальная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яйцевидная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Почка: длина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короткая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средней длины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длинная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Почка: окраска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желто-коричневая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светло-коричневая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оранжево-коричневая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красно-коричневая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коричневая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темно-коричневая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 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Время начала распускания конечной почки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раннее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позднее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  <w:p w:rsidR="00030FDC" w:rsidRDefault="00030FDC" w:rsidP="00030F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(a)</w:t>
            </w:r>
          </w:p>
          <w:p w:rsidR="00030FDC" w:rsidRDefault="00030FDC" w:rsidP="00030F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Половой тип дерева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ростовой (нецветущий)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мужской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женский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смешанный (женско-мужской)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Растение: рост в высоту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медленное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быстрое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Ствол: кривизна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слабая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Крона: ширина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средней ширины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Крона: плотность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рыхлая (ажурная)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плотная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Ветви: угол отхождения</w:t>
            </w:r>
            <w:r w:rsidRPr="001B5765">
              <w:rPr>
                <w:sz w:val="22"/>
              </w:rPr>
              <w:t xml:space="preserve"> </w:t>
            </w:r>
            <w:r>
              <w:rPr>
                <w:sz w:val="22"/>
              </w:rPr>
              <w:t>от ствола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малый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большой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 (a) 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Микроспорофилловые колоски: размер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Микроспорофиллы: окраска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желтые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розовые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зеленые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Макроспорофиллы: размер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Макроспорофиллы: окраска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желтые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розовые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красные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Шишки: размер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мелкие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среднего размера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крупные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Шишки: окраска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серые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зеленые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коричневые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 (a) (+)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Шишки: апофиз семенной чешуи (профиль)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плоский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выпуклый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крючковатый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  <w:tr w:rsidR="00030FDC" w:rsidTr="00030FDC">
        <w:trPr>
          <w:cantSplit/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 (a)</w:t>
            </w:r>
          </w:p>
          <w:p w:rsidR="00030FDC" w:rsidRDefault="00030FDC" w:rsidP="00030F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(*)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Семена: окраска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светло-коричневые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 xml:space="preserve">коричневые 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черные</w:t>
            </w:r>
          </w:p>
          <w:p w:rsidR="00030FDC" w:rsidRDefault="00030FDC" w:rsidP="00030FDC">
            <w:pPr>
              <w:rPr>
                <w:sz w:val="22"/>
              </w:rPr>
            </w:pPr>
            <w:r>
              <w:rPr>
                <w:sz w:val="22"/>
              </w:rPr>
              <w:t>пестрые</w:t>
            </w:r>
          </w:p>
          <w:p w:rsidR="00030FDC" w:rsidRDefault="00030FDC" w:rsidP="00030FD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030FDC" w:rsidRDefault="00030FDC" w:rsidP="00030FDC">
            <w:pPr>
              <w:ind w:hanging="42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30FDC" w:rsidRDefault="00030FDC" w:rsidP="00030FDC">
            <w:pPr>
              <w:jc w:val="center"/>
              <w:rPr>
                <w:sz w:val="22"/>
              </w:rPr>
            </w:pPr>
          </w:p>
        </w:tc>
      </w:tr>
    </w:tbl>
    <w:p w:rsidR="00030FDC" w:rsidRPr="00030FDC" w:rsidRDefault="00030FDC" w:rsidP="00030F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p w:rsidR="00030FDC" w:rsidRDefault="00030FDC" w:rsidP="00030F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похожего сорта ______________________________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030FDC" w:rsidTr="00E719C8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№</w:t>
            </w:r>
          </w:p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030FDC" w:rsidTr="00E719C8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030FDC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030FDC" w:rsidTr="00E719C8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DC" w:rsidRPr="00030FDC" w:rsidRDefault="00030FDC" w:rsidP="00030FD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030FDC" w:rsidRDefault="00030FDC" w:rsidP="00030FDC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030FDC" w:rsidRDefault="00030FDC" w:rsidP="00030FDC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030FDC" w:rsidRPr="00CE4C68" w:rsidRDefault="00030FDC" w:rsidP="00030FDC">
      <w:pPr>
        <w:pStyle w:val="aa"/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_________________________________________________________________________________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</w:pPr>
      <w:r>
        <w:lastRenderedPageBreak/>
        <w:t>_________________________________________________________________________________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</w:pPr>
      <w:r>
        <w:t xml:space="preserve">  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</w:p>
    <w:p w:rsidR="00030FDC" w:rsidRPr="00030FDC" w:rsidRDefault="00030FDC" w:rsidP="00030FDC">
      <w:pPr>
        <w:pStyle w:val="aa"/>
      </w:pPr>
      <w:r>
        <w:t xml:space="preserve">    ______________________________________________________________________________</w:t>
      </w:r>
      <w:r w:rsidRPr="00030FDC">
        <w:t>___</w:t>
      </w:r>
    </w:p>
    <w:p w:rsidR="00030FDC" w:rsidRPr="00030FDC" w:rsidRDefault="00030FDC" w:rsidP="00030FDC">
      <w:pPr>
        <w:pStyle w:val="aa"/>
      </w:pPr>
      <w:r>
        <w:t xml:space="preserve">    ______________________________________________________________________________</w:t>
      </w:r>
      <w:r w:rsidRPr="00030FDC">
        <w:t>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p w:rsidR="00030FDC" w:rsidRPr="00030FDC" w:rsidRDefault="00030FDC" w:rsidP="00030FDC">
      <w:pPr>
        <w:pStyle w:val="aa"/>
      </w:pPr>
      <w:r>
        <w:t xml:space="preserve">    ______________________________________________________________________________</w:t>
      </w:r>
      <w:r w:rsidRPr="00030FDC">
        <w:t>___</w:t>
      </w:r>
    </w:p>
    <w:p w:rsidR="00030FDC" w:rsidRPr="00030FDC" w:rsidRDefault="00030FDC" w:rsidP="00030FDC">
      <w:pPr>
        <w:pStyle w:val="aa"/>
      </w:pPr>
      <w:r>
        <w:t xml:space="preserve">    ______________________________________________________________________________</w:t>
      </w:r>
      <w:r w:rsidRPr="00030FDC">
        <w:t>___</w:t>
      </w: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</w:pP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030FDC" w:rsidRDefault="00030FDC" w:rsidP="00030F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030FDC" w:rsidRPr="00FF4268" w:rsidRDefault="00030FDC" w:rsidP="00030FDC">
      <w:pPr>
        <w:spacing w:line="360" w:lineRule="auto"/>
        <w:rPr>
          <w:sz w:val="24"/>
          <w:lang w:val="en-US"/>
        </w:rPr>
      </w:pPr>
      <w:r>
        <w:rPr>
          <w:sz w:val="24"/>
        </w:rPr>
        <w:t>М</w:t>
      </w:r>
      <w:r w:rsidRPr="00FF4268">
        <w:rPr>
          <w:sz w:val="24"/>
          <w:lang w:val="en-US"/>
        </w:rPr>
        <w:t>.</w:t>
      </w:r>
      <w:r>
        <w:rPr>
          <w:sz w:val="24"/>
        </w:rPr>
        <w:t>П</w:t>
      </w:r>
      <w:r w:rsidRPr="00FF4268">
        <w:rPr>
          <w:sz w:val="24"/>
          <w:lang w:val="en-US"/>
        </w:rPr>
        <w:t>.</w:t>
      </w:r>
    </w:p>
    <w:p w:rsidR="00030FDC" w:rsidRDefault="00030FDC">
      <w:pPr>
        <w:ind w:right="283"/>
        <w:jc w:val="both"/>
        <w:rPr>
          <w:sz w:val="24"/>
          <w:szCs w:val="24"/>
        </w:rPr>
      </w:pPr>
    </w:p>
    <w:sectPr w:rsidR="00030FDC">
      <w:headerReference w:type="even" r:id="rId7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10" w:rsidRDefault="00426B10">
      <w:r>
        <w:separator/>
      </w:r>
    </w:p>
  </w:endnote>
  <w:endnote w:type="continuationSeparator" w:id="0">
    <w:p w:rsidR="00426B10" w:rsidRDefault="0042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10" w:rsidRDefault="00426B10">
      <w:r>
        <w:separator/>
      </w:r>
    </w:p>
  </w:footnote>
  <w:footnote w:type="continuationSeparator" w:id="0">
    <w:p w:rsidR="00426B10" w:rsidRDefault="0042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4" w:rsidRDefault="005122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214" w:rsidRDefault="005122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54D195C"/>
    <w:multiLevelType w:val="multilevel"/>
    <w:tmpl w:val="0292EC70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65"/>
    <w:rsid w:val="00030FDC"/>
    <w:rsid w:val="00193D9A"/>
    <w:rsid w:val="001B5765"/>
    <w:rsid w:val="0021272D"/>
    <w:rsid w:val="00266010"/>
    <w:rsid w:val="003F645A"/>
    <w:rsid w:val="00426B10"/>
    <w:rsid w:val="00457722"/>
    <w:rsid w:val="0048243F"/>
    <w:rsid w:val="00512214"/>
    <w:rsid w:val="007E4019"/>
    <w:rsid w:val="008837CA"/>
    <w:rsid w:val="009348E4"/>
    <w:rsid w:val="00B239A3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AFFC4"/>
  <w15:chartTrackingRefBased/>
  <w15:docId w15:val="{BAB6FCDB-6E64-4CFD-82F0-3B5452D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992"/>
      </w:tabs>
      <w:spacing w:after="240"/>
      <w:ind w:left="992" w:hanging="992"/>
      <w:jc w:val="both"/>
      <w:outlineLvl w:val="2"/>
    </w:pPr>
    <w:rPr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ind w:right="283" w:firstLine="708"/>
      <w:jc w:val="both"/>
    </w:pPr>
    <w:rPr>
      <w:sz w:val="26"/>
    </w:rPr>
  </w:style>
  <w:style w:type="paragraph" w:styleId="a8">
    <w:name w:val="Body Text"/>
    <w:basedOn w:val="a"/>
    <w:pPr>
      <w:ind w:right="317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indentpara">
    <w:name w:val="indentpara"/>
    <w:basedOn w:val="a"/>
    <w:pPr>
      <w:numPr>
        <w:numId w:val="6"/>
      </w:num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customStyle="1" w:styleId="2pt">
    <w:name w:val="2pt"/>
    <w:basedOn w:val="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</w:pPr>
    <w:rPr>
      <w:sz w:val="24"/>
      <w:lang w:val="en-US"/>
    </w:rPr>
  </w:style>
  <w:style w:type="paragraph" w:styleId="a9">
    <w:name w:val="endnote text"/>
    <w:basedOn w:val="a"/>
    <w:semiHidden/>
    <w:pPr>
      <w:tabs>
        <w:tab w:val="left" w:pos="284"/>
      </w:tabs>
      <w:jc w:val="both"/>
    </w:pPr>
    <w:rPr>
      <w:sz w:val="24"/>
      <w:lang w:val="en-US"/>
    </w:rPr>
  </w:style>
  <w:style w:type="paragraph" w:styleId="aa">
    <w:name w:val="Plain Text"/>
    <w:basedOn w:val="a"/>
    <w:link w:val="ab"/>
    <w:rPr>
      <w:rFonts w:ascii="Courier New" w:hAnsi="Courier New"/>
    </w:rPr>
  </w:style>
  <w:style w:type="paragraph" w:styleId="ac">
    <w:name w:val="Body Text Indent"/>
    <w:basedOn w:val="a"/>
    <w:pPr>
      <w:ind w:firstLine="708"/>
      <w:jc w:val="both"/>
    </w:pPr>
    <w:rPr>
      <w:sz w:val="26"/>
    </w:rPr>
  </w:style>
  <w:style w:type="character" w:customStyle="1" w:styleId="ab">
    <w:name w:val="Текст Знак"/>
    <w:link w:val="aa"/>
    <w:rsid w:val="00030FDC"/>
    <w:rPr>
      <w:rFonts w:ascii="Courier New" w:hAnsi="Courier New"/>
      <w:lang w:val="ru-RU" w:eastAsia="ru-RU"/>
    </w:rPr>
  </w:style>
  <w:style w:type="paragraph" w:styleId="ad">
    <w:name w:val="No Spacing"/>
    <w:uiPriority w:val="1"/>
    <w:qFormat/>
    <w:rsid w:val="00030FDC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 /10 /1 </vt:lpstr>
    </vt:vector>
  </TitlesOfParts>
  <Company>gk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 /10 /1 </dc:title>
  <dc:subject/>
  <dc:creator>Николаевская Татьяна</dc:creator>
  <cp:keywords/>
  <dc:description/>
  <cp:lastModifiedBy>User</cp:lastModifiedBy>
  <cp:revision>9</cp:revision>
  <cp:lastPrinted>2005-02-22T04:44:00Z</cp:lastPrinted>
  <dcterms:created xsi:type="dcterms:W3CDTF">2017-10-05T04:43:00Z</dcterms:created>
  <dcterms:modified xsi:type="dcterms:W3CDTF">2020-05-22T05:43:00Z</dcterms:modified>
</cp:coreProperties>
</file>